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66FA5C8F" w14:textId="77777777" w:rsidR="00172CAE" w:rsidRDefault="00172CAE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Abbey House</w:t>
      </w:r>
    </w:p>
    <w:p w14:paraId="3A103BFC" w14:textId="77777777" w:rsidR="00172CAE" w:rsidRDefault="00172CAE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Abingdon</w:t>
      </w:r>
    </w:p>
    <w:p w14:paraId="14CA0F1B" w14:textId="77777777" w:rsidR="00172CAE" w:rsidRDefault="00172CAE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Oxon</w:t>
      </w:r>
    </w:p>
    <w:p w14:paraId="4E1F3F67" w14:textId="6BDD58CA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OX14 </w:t>
      </w:r>
      <w:r w:rsidR="00172CAE">
        <w:rPr>
          <w:rFonts w:cs="Arial"/>
          <w:color w:val="000000"/>
          <w:szCs w:val="24"/>
        </w:rPr>
        <w:t>3JE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547D2831" w14:textId="433DC25B" w:rsidR="00071963" w:rsidRDefault="00844918" w:rsidP="00071963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>
        <w:rPr>
          <w:rFonts w:cs="Arial"/>
          <w:b/>
          <w:spacing w:val="-1"/>
          <w:sz w:val="44"/>
        </w:rPr>
        <w:t>Urban Design Advice</w:t>
      </w:r>
    </w:p>
    <w:p w14:paraId="100DD3DA" w14:textId="4B85C8AB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172CAE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5098"/>
        <w:gridCol w:w="5463"/>
      </w:tblGrid>
      <w:tr w:rsidR="00AC529B" w14:paraId="2D16AFB7" w14:textId="77777777" w:rsidTr="008A09D1">
        <w:trPr>
          <w:trHeight w:val="706"/>
        </w:trPr>
        <w:tc>
          <w:tcPr>
            <w:tcW w:w="10561" w:type="dxa"/>
            <w:gridSpan w:val="2"/>
            <w:vAlign w:val="center"/>
          </w:tcPr>
          <w:p w14:paraId="3D610F93" w14:textId="7DCF2F21" w:rsidR="007B1BCA" w:rsidRDefault="007B1BCA" w:rsidP="007B1BCA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104FF994" w14:textId="611FE637" w:rsidR="008109A4" w:rsidRDefault="008109A4" w:rsidP="007B1BCA">
            <w:pPr>
              <w:spacing w:line="259" w:lineRule="auto"/>
              <w:rPr>
                <w:b/>
              </w:rPr>
            </w:pPr>
          </w:p>
          <w:p w14:paraId="1FCFA779" w14:textId="68D14A39" w:rsidR="008109A4" w:rsidRPr="008109A4" w:rsidRDefault="008109A4" w:rsidP="007B1BCA">
            <w:pPr>
              <w:spacing w:line="259" w:lineRule="auto"/>
              <w:rPr>
                <w:bCs/>
                <w:sz w:val="22"/>
                <w:szCs w:val="22"/>
              </w:rPr>
            </w:pPr>
            <w:r w:rsidRPr="008109A4">
              <w:rPr>
                <w:bCs/>
                <w:sz w:val="22"/>
                <w:szCs w:val="22"/>
              </w:rPr>
              <w:t>Our Urban Design Team can provide</w:t>
            </w:r>
            <w:r>
              <w:rPr>
                <w:bCs/>
                <w:sz w:val="22"/>
                <w:szCs w:val="22"/>
              </w:rPr>
              <w:t xml:space="preserve"> training and advice related to the production of Design Guidance for Local Authorities</w:t>
            </w:r>
            <w:r w:rsidRPr="008109A4">
              <w:rPr>
                <w:bCs/>
                <w:sz w:val="22"/>
                <w:szCs w:val="22"/>
              </w:rPr>
              <w:t>:</w:t>
            </w:r>
          </w:p>
          <w:p w14:paraId="7AAC0009" w14:textId="338A5FB1" w:rsidR="008109A4" w:rsidRDefault="008109A4" w:rsidP="007B1BCA">
            <w:pPr>
              <w:spacing w:line="259" w:lineRule="auto"/>
              <w:rPr>
                <w:b/>
              </w:rPr>
            </w:pPr>
          </w:p>
          <w:p w14:paraId="5E85DE0B" w14:textId="6415BF90" w:rsidR="008109A4" w:rsidRPr="008109A4" w:rsidRDefault="00172CAE" w:rsidP="007B1BCA">
            <w:pPr>
              <w:spacing w:line="259" w:lineRule="auto"/>
              <w:rPr>
                <w:b/>
                <w:sz w:val="22"/>
                <w:szCs w:val="22"/>
              </w:rPr>
            </w:pPr>
            <w:sdt>
              <w:sdtPr>
                <w:id w:val="7116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9A4" w:rsidRPr="008109A4">
              <w:rPr>
                <w:b/>
                <w:sz w:val="22"/>
                <w:szCs w:val="22"/>
              </w:rPr>
              <w:t xml:space="preserve"> Training for your authority on how to produce a Design Guide </w:t>
            </w:r>
          </w:p>
          <w:p w14:paraId="62C78574" w14:textId="1B5797FF" w:rsidR="008109A4" w:rsidRPr="008109A4" w:rsidRDefault="008109A4" w:rsidP="007B1BCA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0A6ED7D9" w14:textId="0978E406" w:rsidR="008109A4" w:rsidRPr="008109A4" w:rsidRDefault="00172CAE" w:rsidP="007B1BCA">
            <w:pPr>
              <w:spacing w:line="259" w:lineRule="auto"/>
              <w:rPr>
                <w:b/>
                <w:sz w:val="22"/>
                <w:szCs w:val="22"/>
              </w:rPr>
            </w:pPr>
            <w:sdt>
              <w:sdtPr>
                <w:id w:val="105982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9A4" w:rsidRPr="008109A4">
              <w:rPr>
                <w:b/>
                <w:sz w:val="22"/>
                <w:szCs w:val="22"/>
              </w:rPr>
              <w:t xml:space="preserve"> We can provide advice on an existing Design Guide or, </w:t>
            </w:r>
            <w:r w:rsidR="008109A4">
              <w:rPr>
                <w:b/>
                <w:sz w:val="22"/>
                <w:szCs w:val="22"/>
              </w:rPr>
              <w:t xml:space="preserve">on </w:t>
            </w:r>
            <w:r w:rsidR="008109A4" w:rsidRPr="008109A4">
              <w:rPr>
                <w:b/>
                <w:sz w:val="22"/>
                <w:szCs w:val="22"/>
              </w:rPr>
              <w:t>drafts of a new Design Guide</w:t>
            </w:r>
          </w:p>
          <w:p w14:paraId="486AB04B" w14:textId="3FFA0E21" w:rsidR="008109A4" w:rsidRDefault="008109A4" w:rsidP="007B1BCA">
            <w:pPr>
              <w:spacing w:line="259" w:lineRule="auto"/>
              <w:rPr>
                <w:b/>
              </w:rPr>
            </w:pPr>
          </w:p>
          <w:p w14:paraId="76FCDC81" w14:textId="02206226" w:rsidR="008109A4" w:rsidRPr="008109A4" w:rsidRDefault="008109A4" w:rsidP="007B1BCA">
            <w:pPr>
              <w:spacing w:line="259" w:lineRule="auto"/>
              <w:rPr>
                <w:bCs/>
                <w:sz w:val="22"/>
                <w:szCs w:val="22"/>
              </w:rPr>
            </w:pPr>
            <w:r w:rsidRPr="008109A4">
              <w:rPr>
                <w:bCs/>
                <w:sz w:val="22"/>
                <w:szCs w:val="22"/>
              </w:rPr>
              <w:t xml:space="preserve">Please contact our Urban Design Officers </w:t>
            </w:r>
            <w:r w:rsidRPr="008109A4">
              <w:rPr>
                <w:b/>
                <w:sz w:val="22"/>
                <w:szCs w:val="22"/>
              </w:rPr>
              <w:t xml:space="preserve">before </w:t>
            </w:r>
            <w:r w:rsidRPr="008109A4">
              <w:rPr>
                <w:bCs/>
                <w:sz w:val="22"/>
                <w:szCs w:val="22"/>
              </w:rPr>
              <w:t>submitting this request to discuss your requirements</w:t>
            </w:r>
            <w:r w:rsidR="00306405">
              <w:rPr>
                <w:bCs/>
                <w:sz w:val="22"/>
                <w:szCs w:val="22"/>
              </w:rPr>
              <w:t xml:space="preserve"> and to obtain an estimate of the cost</w:t>
            </w:r>
            <w:r>
              <w:rPr>
                <w:bCs/>
                <w:sz w:val="22"/>
                <w:szCs w:val="22"/>
              </w:rPr>
              <w:t>.</w:t>
            </w:r>
          </w:p>
          <w:p w14:paraId="00C0022B" w14:textId="77777777" w:rsidR="008109A4" w:rsidRDefault="008109A4" w:rsidP="007B1BCA">
            <w:pPr>
              <w:spacing w:line="259" w:lineRule="auto"/>
            </w:pPr>
          </w:p>
          <w:p w14:paraId="7F9EBCE9" w14:textId="77777777" w:rsidR="00AC529B" w:rsidRDefault="007B1BCA" w:rsidP="007B1BCA">
            <w:pPr>
              <w:spacing w:line="259" w:lineRule="auto"/>
              <w:rPr>
                <w:sz w:val="22"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  <w:p w14:paraId="4F9F4B40" w14:textId="4339131B" w:rsidR="008109A4" w:rsidRDefault="008109A4" w:rsidP="007B1BCA">
            <w:pPr>
              <w:spacing w:line="259" w:lineRule="auto"/>
              <w:rPr>
                <w:b/>
              </w:rPr>
            </w:pPr>
          </w:p>
        </w:tc>
      </w:tr>
      <w:tr w:rsidR="0063001B" w14:paraId="34398EE5" w14:textId="77777777" w:rsidTr="008A09D1">
        <w:trPr>
          <w:trHeight w:val="422"/>
        </w:trPr>
        <w:tc>
          <w:tcPr>
            <w:tcW w:w="10561" w:type="dxa"/>
            <w:gridSpan w:val="2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EB1DAC" w14:paraId="5EBB9ED0" w14:textId="77777777" w:rsidTr="00EB1DAC">
        <w:trPr>
          <w:trHeight w:val="847"/>
        </w:trPr>
        <w:tc>
          <w:tcPr>
            <w:tcW w:w="5098" w:type="dxa"/>
            <w:vAlign w:val="center"/>
          </w:tcPr>
          <w:p w14:paraId="1F2BC2FB" w14:textId="77777777" w:rsidR="00EB1DAC" w:rsidRDefault="00EB1DAC" w:rsidP="0063001B">
            <w:pPr>
              <w:jc w:val="center"/>
            </w:pPr>
            <w:r>
              <w:t>Over the phone by card</w:t>
            </w:r>
          </w:p>
          <w:p w14:paraId="6CE3DE37" w14:textId="4293DEFF" w:rsidR="00EB1DAC" w:rsidRDefault="00EB1DAC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5463" w:type="dxa"/>
            <w:vAlign w:val="center"/>
          </w:tcPr>
          <w:p w14:paraId="07746DBB" w14:textId="77777777" w:rsidR="00EB1DAC" w:rsidRDefault="00EB1DAC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0FDDC5" w14:textId="18A266A5" w:rsidR="00EB1DAC" w:rsidRDefault="00EB1DAC" w:rsidP="00837F75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</w:tr>
      <w:tr w:rsidR="00284BF3" w14:paraId="52F8ABAD" w14:textId="77777777" w:rsidTr="00EB1DAC">
        <w:trPr>
          <w:trHeight w:val="340"/>
        </w:trPr>
        <w:tc>
          <w:tcPr>
            <w:tcW w:w="5098" w:type="dxa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463" w:type="dxa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EB1DAC">
        <w:trPr>
          <w:trHeight w:val="3985"/>
        </w:trPr>
        <w:tc>
          <w:tcPr>
            <w:tcW w:w="5098" w:type="dxa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463" w:type="dxa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0E3968FF" w14:textId="77777777" w:rsidTr="008A09D1">
        <w:trPr>
          <w:trHeight w:val="340"/>
        </w:trPr>
        <w:tc>
          <w:tcPr>
            <w:tcW w:w="10561" w:type="dxa"/>
            <w:gridSpan w:val="2"/>
            <w:vAlign w:val="center"/>
          </w:tcPr>
          <w:p w14:paraId="3DD4226C" w14:textId="058BCABE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 xml:space="preserve">Description of </w:t>
            </w:r>
            <w:r w:rsidR="008109A4">
              <w:rPr>
                <w:b/>
              </w:rPr>
              <w:t>your requirements:</w:t>
            </w:r>
          </w:p>
        </w:tc>
      </w:tr>
      <w:tr w:rsidR="00BC4AE6" w14:paraId="03E8C2FE" w14:textId="77777777" w:rsidTr="008A09D1">
        <w:trPr>
          <w:trHeight w:val="3258"/>
        </w:trPr>
        <w:tc>
          <w:tcPr>
            <w:tcW w:w="10561" w:type="dxa"/>
            <w:gridSpan w:val="2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26536616" w:rsidR="00815C96" w:rsidRPr="001B7D92" w:rsidRDefault="00815C96" w:rsidP="00815C96">
            <w:pPr>
              <w:rPr>
                <w:b/>
              </w:rPr>
            </w:pPr>
          </w:p>
        </w:tc>
      </w:tr>
    </w:tbl>
    <w:p w14:paraId="74C81092" w14:textId="77777777" w:rsidR="00815C96" w:rsidRDefault="00815C96">
      <w:r>
        <w:br w:type="page"/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993B4D" w14:paraId="2EB74734" w14:textId="77777777" w:rsidTr="008A09D1">
        <w:trPr>
          <w:trHeight w:val="340"/>
        </w:trPr>
        <w:tc>
          <w:tcPr>
            <w:tcW w:w="10561" w:type="dxa"/>
            <w:vAlign w:val="center"/>
          </w:tcPr>
          <w:p w14:paraId="138D4C5D" w14:textId="60A35385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lastRenderedPageBreak/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8A09D1">
        <w:trPr>
          <w:trHeight w:val="9713"/>
        </w:trPr>
        <w:tc>
          <w:tcPr>
            <w:tcW w:w="10561" w:type="dxa"/>
          </w:tcPr>
          <w:p w14:paraId="4833714E" w14:textId="77777777" w:rsidR="002B623A" w:rsidRDefault="002B623A" w:rsidP="00BC4AE6"/>
          <w:p w14:paraId="0F000568" w14:textId="540C116E" w:rsidR="00910BF4" w:rsidRPr="00910BF4" w:rsidRDefault="008109A4" w:rsidP="00BC4AE6">
            <w:pPr>
              <w:rPr>
                <w:b/>
                <w:sz w:val="22"/>
              </w:rPr>
            </w:pPr>
            <w:r>
              <w:rPr>
                <w:sz w:val="22"/>
              </w:rPr>
              <w:t>Please provide copies of your existing design guidance or, drafts of proposed guidance.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439E96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</w:t>
            </w:r>
            <w:r w:rsidR="008109A4">
              <w:rPr>
                <w:b/>
                <w:sz w:val="22"/>
                <w:szCs w:val="22"/>
              </w:rPr>
              <w:t xml:space="preserve">our Urban Designers </w:t>
            </w:r>
            <w:r w:rsidRPr="00730137">
              <w:rPr>
                <w:b/>
                <w:sz w:val="22"/>
                <w:szCs w:val="22"/>
              </w:rPr>
              <w:t xml:space="preserve">find useful – please mark if included: </w:t>
            </w:r>
          </w:p>
          <w:p w14:paraId="33144528" w14:textId="77777777" w:rsidR="00BC4AE6" w:rsidRPr="00E238D4" w:rsidRDefault="00172CAE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440F8F0E" w:rsidR="00BC4AE6" w:rsidRPr="00E238D4" w:rsidRDefault="00172CAE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09A4">
              <w:rPr>
                <w:sz w:val="22"/>
                <w:szCs w:val="22"/>
              </w:rPr>
              <w:t xml:space="preserve">Map of area covered by the </w:t>
            </w:r>
            <w:r w:rsidR="00815C96">
              <w:rPr>
                <w:sz w:val="22"/>
                <w:szCs w:val="22"/>
              </w:rPr>
              <w:t>Design Guide</w:t>
            </w:r>
            <w:r w:rsidR="00BC4AE6" w:rsidRPr="00E238D4">
              <w:rPr>
                <w:sz w:val="22"/>
                <w:szCs w:val="22"/>
              </w:rPr>
              <w:t xml:space="preserve">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4759FF3F" w:rsidR="00BC4AE6" w:rsidRPr="00E238D4" w:rsidRDefault="00172CAE" w:rsidP="00815C9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5C96">
              <w:rPr>
                <w:sz w:val="22"/>
                <w:szCs w:val="22"/>
              </w:rPr>
              <w:t>A copy of any existing Design Guidance documents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087E155E" w:rsidR="00BC4AE6" w:rsidRDefault="00172CAE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</w:t>
            </w:r>
            <w:r w:rsidR="00815C96">
              <w:rPr>
                <w:sz w:val="22"/>
                <w:szCs w:val="22"/>
              </w:rPr>
              <w:t>Copies of Draft Design Guidance</w:t>
            </w:r>
          </w:p>
          <w:p w14:paraId="6806636E" w14:textId="58215A36" w:rsidR="00815C96" w:rsidRDefault="00815C96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</w:p>
          <w:p w14:paraId="128EAF00" w14:textId="0642E2C3" w:rsidR="00815C96" w:rsidRPr="00E238D4" w:rsidRDefault="00172CAE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id w:val="2302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C96">
              <w:t xml:space="preserve">   </w:t>
            </w:r>
            <w:r w:rsidR="00815C96" w:rsidRPr="00815C96">
              <w:rPr>
                <w:sz w:val="22"/>
                <w:szCs w:val="22"/>
              </w:rPr>
              <w:t>Details of your training requirements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7C148B3B" w14:textId="6E1C35A8" w:rsidR="00BC4AE6" w:rsidRDefault="00BC4AE6" w:rsidP="00BC4AE6">
            <w:pPr>
              <w:spacing w:line="259" w:lineRule="auto"/>
              <w:rPr>
                <w:b/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172CAE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815C96">
        <w:trPr>
          <w:trHeight w:val="3373"/>
        </w:trPr>
        <w:tc>
          <w:tcPr>
            <w:tcW w:w="10561" w:type="dxa"/>
            <w:vAlign w:val="center"/>
          </w:tcPr>
          <w:p w14:paraId="45F737CF" w14:textId="68F40392" w:rsidR="00E238D4" w:rsidRPr="002146F2" w:rsidRDefault="00E238D4" w:rsidP="00E238D4">
            <w:r w:rsidRPr="002146F2">
              <w:rPr>
                <w:b/>
              </w:rPr>
              <w:t xml:space="preserve">I confirm that I am seeking </w:t>
            </w:r>
            <w:r w:rsidR="00815C96">
              <w:rPr>
                <w:b/>
              </w:rPr>
              <w:t xml:space="preserve">advice or </w:t>
            </w:r>
            <w:r w:rsidR="00F85281">
              <w:rPr>
                <w:b/>
              </w:rPr>
              <w:t>t</w:t>
            </w:r>
            <w:r w:rsidR="00815C96">
              <w:rPr>
                <w:b/>
              </w:rPr>
              <w:t>raining related to the production of a Design Guide</w:t>
            </w:r>
            <w:r w:rsidR="00120C12">
              <w:rPr>
                <w:b/>
              </w:rPr>
              <w:t xml:space="preserve">. 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3A0C899C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</w:t>
            </w:r>
            <w:proofErr w:type="gramStart"/>
            <w:r w:rsidRPr="0004378E">
              <w:rPr>
                <w:i/>
                <w:sz w:val="22"/>
              </w:rPr>
              <w:t xml:space="preserve">a </w:t>
            </w:r>
            <w:r w:rsidR="00815C96">
              <w:rPr>
                <w:i/>
                <w:sz w:val="22"/>
              </w:rPr>
              <w:t>this</w:t>
            </w:r>
            <w:proofErr w:type="gramEnd"/>
            <w:r w:rsidR="00815C96">
              <w:rPr>
                <w:i/>
                <w:sz w:val="22"/>
              </w:rPr>
              <w:t xml:space="preserve"> service as</w:t>
            </w:r>
            <w:r w:rsidRPr="0004378E">
              <w:rPr>
                <w:i/>
                <w:sz w:val="22"/>
              </w:rPr>
              <w:t xml:space="preserve"> confidential </w:t>
            </w:r>
          </w:p>
        </w:tc>
      </w:tr>
      <w:tr w:rsidR="00D86493" w14:paraId="60CF8632" w14:textId="77777777" w:rsidTr="008A09D1">
        <w:trPr>
          <w:trHeight w:val="1396"/>
        </w:trPr>
        <w:tc>
          <w:tcPr>
            <w:tcW w:w="10561" w:type="dxa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1" w:name="_Hlk534971139"/>
            <w:r w:rsidRPr="00067981">
              <w:rPr>
                <w:rFonts w:cs="Arial"/>
                <w:b/>
              </w:rPr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1"/>
    </w:tbl>
    <w:p w14:paraId="145C0EEC" w14:textId="77777777" w:rsidR="00E27E6D" w:rsidRDefault="00E27E6D" w:rsidP="00815C9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1963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72CAE"/>
    <w:rsid w:val="00197C18"/>
    <w:rsid w:val="001A6961"/>
    <w:rsid w:val="001B10F6"/>
    <w:rsid w:val="001B2F2A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06405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B32E4"/>
    <w:rsid w:val="007E774A"/>
    <w:rsid w:val="008109A4"/>
    <w:rsid w:val="00815C96"/>
    <w:rsid w:val="0083735D"/>
    <w:rsid w:val="00837CC6"/>
    <w:rsid w:val="00837F75"/>
    <w:rsid w:val="008404D4"/>
    <w:rsid w:val="00844918"/>
    <w:rsid w:val="008454E3"/>
    <w:rsid w:val="00862622"/>
    <w:rsid w:val="00871E91"/>
    <w:rsid w:val="00895B25"/>
    <w:rsid w:val="008A09D1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AF1BCD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75C88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B1DAC"/>
    <w:rsid w:val="00EC51AB"/>
    <w:rsid w:val="00EE4927"/>
    <w:rsid w:val="00EF7211"/>
    <w:rsid w:val="00F34001"/>
    <w:rsid w:val="00F4343F"/>
    <w:rsid w:val="00F6396B"/>
    <w:rsid w:val="00F64F36"/>
    <w:rsid w:val="00F7107B"/>
    <w:rsid w:val="00F85281"/>
    <w:rsid w:val="00FB2E6A"/>
    <w:rsid w:val="00FB6580"/>
    <w:rsid w:val="00FC024F"/>
    <w:rsid w:val="00FF182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King, Liza</cp:lastModifiedBy>
  <cp:revision>2</cp:revision>
  <dcterms:created xsi:type="dcterms:W3CDTF">2022-10-27T13:39:00Z</dcterms:created>
  <dcterms:modified xsi:type="dcterms:W3CDTF">2022-10-27T13:39:00Z</dcterms:modified>
</cp:coreProperties>
</file>